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ind w:left="2637" w:right="646" w:hanging="1956"/>
        <w:spacing w:before="189" w:line="200" w:lineRule="auto"/>
        <w:outlineLvl w:val="0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3"/>
        </w:rPr>
        <w:t>国家知识产权服务业高质量集聚发展</w:t>
      </w:r>
      <w:r>
        <w:rPr>
          <w:rFonts w:ascii="Microsoft YaHei" w:hAnsi="Microsoft YaHei" w:eastAsia="Microsoft YaHei" w:cs="Microsoft YaHei"/>
          <w:sz w:val="44"/>
          <w:szCs w:val="44"/>
          <w:spacing w:val="13"/>
        </w:rPr>
        <w:t xml:space="preserve"> </w:t>
      </w:r>
      <w:r>
        <w:rPr>
          <w:rFonts w:ascii="Microsoft YaHei" w:hAnsi="Microsoft YaHei" w:eastAsia="Microsoft YaHei" w:cs="Microsoft YaHei"/>
          <w:sz w:val="44"/>
          <w:szCs w:val="44"/>
          <w:spacing w:val="-2"/>
        </w:rPr>
        <w:t>示范区公示名单</w:t>
      </w:r>
    </w:p>
    <w:p>
      <w:pPr>
        <w:spacing w:before="54"/>
        <w:rPr/>
      </w:pPr>
      <w:r/>
    </w:p>
    <w:p>
      <w:pPr>
        <w:spacing w:before="54"/>
        <w:rPr/>
      </w:pPr>
      <w:r/>
    </w:p>
    <w:tbl>
      <w:tblPr>
        <w:tblStyle w:val="TableNormal"/>
        <w:tblW w:w="8106" w:type="dxa"/>
        <w:tblInd w:w="11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21"/>
        <w:gridCol w:w="4449"/>
        <w:gridCol w:w="2136"/>
      </w:tblGrid>
      <w:tr>
        <w:trPr>
          <w:trHeight w:val="569" w:hRule="atLeast"/>
        </w:trPr>
        <w:tc>
          <w:tcPr>
            <w:tcW w:w="1521" w:type="dxa"/>
            <w:vAlign w:val="top"/>
          </w:tcPr>
          <w:p>
            <w:pPr>
              <w:ind w:left="450"/>
              <w:spacing w:before="124" w:line="220" w:lineRule="auto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ascii="SimHei" w:hAnsi="SimHei" w:eastAsia="SimHei" w:cs="SimHei"/>
                <w:sz w:val="32"/>
                <w:szCs w:val="32"/>
                <w:spacing w:val="-3"/>
              </w:rPr>
              <w:t>序号</w:t>
            </w:r>
          </w:p>
        </w:tc>
        <w:tc>
          <w:tcPr>
            <w:tcW w:w="4449" w:type="dxa"/>
            <w:vAlign w:val="top"/>
          </w:tcPr>
          <w:p>
            <w:pPr>
              <w:ind w:left="1757"/>
              <w:spacing w:before="123" w:line="220" w:lineRule="auto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ascii="SimHei" w:hAnsi="SimHei" w:eastAsia="SimHei" w:cs="SimHei"/>
                <w:sz w:val="32"/>
                <w:szCs w:val="32"/>
                <w:spacing w:val="-4"/>
              </w:rPr>
              <w:t>集聚区</w:t>
            </w:r>
          </w:p>
        </w:tc>
        <w:tc>
          <w:tcPr>
            <w:tcW w:w="2136" w:type="dxa"/>
            <w:vAlign w:val="top"/>
          </w:tcPr>
          <w:p>
            <w:pPr>
              <w:ind w:left="441"/>
              <w:spacing w:before="123" w:line="220" w:lineRule="auto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ascii="SimHei" w:hAnsi="SimHei" w:eastAsia="SimHei" w:cs="SimHei"/>
                <w:sz w:val="32"/>
                <w:szCs w:val="32"/>
                <w:spacing w:val="-4"/>
              </w:rPr>
              <w:t>所属省份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715"/>
              <w:spacing w:before="172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1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800"/>
              <w:spacing w:before="119" w:line="218" w:lineRule="auto"/>
              <w:rPr/>
            </w:pPr>
            <w:r>
              <w:rPr>
                <w:spacing w:val="-2"/>
              </w:rPr>
              <w:t>北京中关村科技园区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4"/>
              <w:spacing w:before="120" w:line="218" w:lineRule="auto"/>
              <w:rPr/>
            </w:pPr>
            <w:r>
              <w:rPr>
                <w:spacing w:val="-5"/>
              </w:rPr>
              <w:t>北京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684"/>
              <w:spacing w:before="173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2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121"/>
              <w:spacing w:before="121" w:line="218" w:lineRule="auto"/>
              <w:rPr/>
            </w:pPr>
            <w:r>
              <w:rPr>
                <w:spacing w:val="-3"/>
              </w:rPr>
              <w:t>天津滨海高新区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6"/>
              <w:spacing w:before="121" w:line="218" w:lineRule="auto"/>
              <w:rPr/>
            </w:pPr>
            <w:r>
              <w:rPr>
                <w:spacing w:val="-6"/>
              </w:rPr>
              <w:t>天津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690"/>
              <w:spacing w:before="174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3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321"/>
              <w:spacing w:before="122" w:line="218" w:lineRule="auto"/>
              <w:rPr/>
            </w:pPr>
            <w:r>
              <w:rPr>
                <w:spacing w:val="-2"/>
              </w:rPr>
              <w:t>上海漕河泾新兴技术开发区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5"/>
              <w:spacing w:before="122" w:line="220" w:lineRule="auto"/>
              <w:rPr/>
            </w:pPr>
            <w:r>
              <w:rPr>
                <w:spacing w:val="-5"/>
              </w:rPr>
              <w:t>上海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82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4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84"/>
              <w:spacing w:before="123" w:line="218" w:lineRule="auto"/>
              <w:rPr/>
            </w:pPr>
            <w:r>
              <w:rPr>
                <w:spacing w:val="-4"/>
              </w:rPr>
              <w:t>无锡市滨湖区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4"/>
              <w:spacing w:before="122" w:line="220" w:lineRule="auto"/>
              <w:rPr/>
            </w:pPr>
            <w:r>
              <w:rPr>
                <w:spacing w:val="-8"/>
              </w:rPr>
              <w:t>江苏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3"/>
              <w:spacing w:before="179" w:line="183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5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51"/>
              <w:spacing w:before="123" w:line="218" w:lineRule="auto"/>
              <w:rPr/>
            </w:pPr>
            <w:r>
              <w:rPr>
                <w:spacing w:val="-6"/>
              </w:rPr>
              <w:t>苏州高新区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4"/>
              <w:spacing w:before="122" w:line="220" w:lineRule="auto"/>
              <w:rPr/>
            </w:pPr>
            <w:r>
              <w:rPr>
                <w:spacing w:val="-8"/>
              </w:rPr>
              <w:t>江苏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1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6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41"/>
              <w:spacing w:before="123" w:line="218" w:lineRule="auto"/>
              <w:rPr/>
            </w:pPr>
            <w:r>
              <w:rPr>
                <w:spacing w:val="-4"/>
              </w:rPr>
              <w:t>杭州高新区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7"/>
              <w:spacing w:before="123" w:line="218" w:lineRule="auto"/>
              <w:rPr/>
            </w:pPr>
            <w:r>
              <w:rPr>
                <w:spacing w:val="-8"/>
              </w:rPr>
              <w:t>浙江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89"/>
              <w:spacing w:before="180" w:line="183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7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130"/>
              <w:spacing w:before="124" w:line="218" w:lineRule="auto"/>
              <w:rPr/>
            </w:pPr>
            <w:r>
              <w:rPr>
                <w:spacing w:val="-5"/>
              </w:rPr>
              <w:t>武汉东湖高新区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7"/>
              <w:spacing w:before="124" w:line="218" w:lineRule="auto"/>
              <w:rPr/>
            </w:pPr>
            <w:r>
              <w:rPr>
                <w:spacing w:val="-6"/>
              </w:rPr>
              <w:t>湖北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7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8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32"/>
              <w:spacing w:before="124" w:line="218" w:lineRule="auto"/>
              <w:rPr/>
            </w:pPr>
            <w:r>
              <w:rPr>
                <w:spacing w:val="-3"/>
              </w:rPr>
              <w:t>广州开发区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57"/>
              <w:spacing w:before="124" w:line="220" w:lineRule="auto"/>
              <w:rPr/>
            </w:pPr>
            <w:r>
              <w:rPr>
                <w:spacing w:val="-3"/>
              </w:rPr>
              <w:t>广东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0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9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80"/>
              <w:spacing w:before="123" w:line="217" w:lineRule="auto"/>
              <w:rPr/>
            </w:pPr>
            <w:r>
              <w:rPr>
                <w:spacing w:val="-3"/>
              </w:rPr>
              <w:t>深圳市福田区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57"/>
              <w:spacing w:before="124" w:line="220" w:lineRule="auto"/>
              <w:rPr/>
            </w:pPr>
            <w:r>
              <w:rPr>
                <w:spacing w:val="-3"/>
              </w:rPr>
              <w:t>广东</w:t>
            </w:r>
          </w:p>
        </w:tc>
      </w:tr>
      <w:tr>
        <w:trPr>
          <w:trHeight w:val="569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10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41"/>
              <w:spacing w:before="122" w:line="218" w:lineRule="auto"/>
              <w:rPr/>
            </w:pPr>
            <w:r>
              <w:rPr>
                <w:spacing w:val="-4"/>
              </w:rPr>
              <w:t>成都高新区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95"/>
              <w:spacing w:before="124" w:line="218" w:lineRule="auto"/>
              <w:rPr/>
            </w:pPr>
            <w:r>
              <w:rPr>
                <w:spacing w:val="-13"/>
              </w:rPr>
              <w:t>四川</w:t>
            </w:r>
          </w:p>
        </w:tc>
      </w:tr>
    </w:tbl>
    <w:p>
      <w:pPr>
        <w:ind w:left="34"/>
        <w:spacing w:before="151" w:line="2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注：以上排名不分先后。</w:t>
      </w:r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Office Word 2007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国家知识产权服务业高质量集聚发展</dc:title>
  <dc:creator>luhongbo</dc:creator>
  <dcterms:created xsi:type="dcterms:W3CDTF">2023-11-28T10:22:59Z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2023-11-28T14:14:48</vt:filetime>
  </property>
</Properties>
</file>