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B2E9A">
      <w:pPr>
        <w:widowControl/>
        <w:spacing w:line="590" w:lineRule="exact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附件2</w:t>
      </w:r>
    </w:p>
    <w:p w14:paraId="1E739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9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推荐单位名单</w:t>
      </w:r>
    </w:p>
    <w:tbl>
      <w:tblPr>
        <w:tblStyle w:val="11"/>
        <w:tblW w:w="826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7394"/>
      </w:tblGrid>
      <w:tr w14:paraId="47AF3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tblHeader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5A0AE">
            <w:pPr>
              <w:widowControl/>
              <w:jc w:val="center"/>
              <w:rPr>
                <w:rFonts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BBECB">
            <w:pPr>
              <w:widowControl/>
              <w:jc w:val="center"/>
              <w:rPr>
                <w:rFonts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  <w:t>推荐单位</w:t>
            </w:r>
          </w:p>
        </w:tc>
      </w:tr>
      <w:tr w14:paraId="338C8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CDD57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6715F5">
            <w:pPr>
              <w:widowControl/>
              <w:jc w:val="left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中国建筑股份有限公司</w:t>
            </w:r>
          </w:p>
        </w:tc>
      </w:tr>
      <w:tr w14:paraId="69C11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17B9D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667896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国中铁股份有限公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司</w:t>
            </w:r>
          </w:p>
        </w:tc>
      </w:tr>
      <w:tr w14:paraId="5EF3C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9AEEF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E9409C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中国铁建股份有限公司</w:t>
            </w:r>
          </w:p>
        </w:tc>
      </w:tr>
      <w:tr w14:paraId="29344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45C0E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FF775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中国交通建设集团有限公司</w:t>
            </w:r>
          </w:p>
        </w:tc>
      </w:tr>
      <w:tr w14:paraId="3E945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7E696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A2142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  <w:highlight w:val="none"/>
              </w:rPr>
              <w:t>中国机械工业建设集团有限公司</w:t>
            </w:r>
          </w:p>
        </w:tc>
      </w:tr>
      <w:tr w14:paraId="17B9F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F995C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A92BA2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中国新兴集团</w:t>
            </w:r>
            <w:r>
              <w:rPr>
                <w:rFonts w:ascii="仿宋_GB2312" w:hAnsi="仿宋" w:eastAsia="仿宋_GB2312"/>
                <w:color w:val="000000"/>
                <w:sz w:val="28"/>
                <w:szCs w:val="28"/>
              </w:rPr>
              <w:t>有限责任公司</w:t>
            </w:r>
          </w:p>
        </w:tc>
      </w:tr>
      <w:tr w14:paraId="271B0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C7439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98F4FE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中国冶金建设协会质量管理专业委员会</w:t>
            </w:r>
          </w:p>
        </w:tc>
      </w:tr>
      <w:tr w14:paraId="40081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4B1C8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FBB76E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中国有色金属建设协会</w:t>
            </w:r>
          </w:p>
        </w:tc>
      </w:tr>
      <w:tr w14:paraId="7E17B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7E0E6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3A3E2E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中国煤炭建设协会</w:t>
            </w:r>
          </w:p>
        </w:tc>
      </w:tr>
      <w:tr w14:paraId="2DFD6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5AB27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EEB37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中国石油工程建设协会</w:t>
            </w:r>
          </w:p>
        </w:tc>
      </w:tr>
      <w:tr w14:paraId="2D080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3B4BA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6F51A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中国建筑业协会石化建设分会</w:t>
            </w:r>
          </w:p>
        </w:tc>
      </w:tr>
      <w:tr w14:paraId="3AE3A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B552E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D28239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中国化工建设企业协会</w:t>
            </w:r>
          </w:p>
        </w:tc>
      </w:tr>
      <w:tr w14:paraId="27C65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E4190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E1FD8C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中国电力建设企业协会</w:t>
            </w:r>
          </w:p>
        </w:tc>
      </w:tr>
      <w:tr w14:paraId="1C8EB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71BF9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3BBC9E">
            <w:pPr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8"/>
                <w:szCs w:val="28"/>
              </w:rPr>
              <w:t>中国水利企业协会</w:t>
            </w:r>
          </w:p>
        </w:tc>
      </w:tr>
      <w:tr w14:paraId="07ECF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D1353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7ED43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8"/>
                <w:szCs w:val="28"/>
                <w:highlight w:val="none"/>
              </w:rPr>
              <w:t>中国建材工程建设协会</w:t>
            </w:r>
          </w:p>
        </w:tc>
      </w:tr>
      <w:tr w14:paraId="35743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8501C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2BEB58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中国铁路通信信号集团公司工程建设协会</w:t>
            </w:r>
          </w:p>
        </w:tc>
      </w:tr>
      <w:tr w14:paraId="0AA13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2C1EF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613D27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中国水运建设行业协会</w:t>
            </w:r>
          </w:p>
        </w:tc>
      </w:tr>
      <w:tr w14:paraId="34FA6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C2EC7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7A5B8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中国安装协会</w:t>
            </w:r>
          </w:p>
        </w:tc>
      </w:tr>
      <w:tr w14:paraId="3AB8A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12C94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19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9652D">
            <w:pPr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8"/>
                <w:szCs w:val="28"/>
              </w:rPr>
              <w:t>中国人民解放军工程建设协会</w:t>
            </w:r>
          </w:p>
        </w:tc>
      </w:tr>
      <w:tr w14:paraId="20ABB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E3811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20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15A35">
            <w:pPr>
              <w:jc w:val="left"/>
              <w:rPr>
                <w:rFonts w:ascii="仿宋_GB2312" w:hAnsi="仿宋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8"/>
                <w:szCs w:val="28"/>
                <w:highlight w:val="none"/>
              </w:rPr>
              <w:t>中国通信企业协会通信工程建设分会</w:t>
            </w:r>
          </w:p>
        </w:tc>
      </w:tr>
      <w:tr w14:paraId="15C62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75524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21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382C2">
            <w:pPr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北京市建筑业联合会</w:t>
            </w:r>
          </w:p>
        </w:tc>
      </w:tr>
      <w:tr w14:paraId="14421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57915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53B04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highlight w:val="none"/>
              </w:rPr>
              <w:t>天津市建筑业协会</w:t>
            </w:r>
          </w:p>
        </w:tc>
      </w:tr>
      <w:tr w14:paraId="1BA8A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46CF9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CC03B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上海市工程建设质量管理协会</w:t>
            </w:r>
          </w:p>
        </w:tc>
      </w:tr>
      <w:tr w14:paraId="3BAF2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A9B4E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2BF639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上海市市政公路行业协会</w:t>
            </w:r>
          </w:p>
        </w:tc>
      </w:tr>
      <w:tr w14:paraId="31CB2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DB7EB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4779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重庆市建筑业协会</w:t>
            </w:r>
          </w:p>
        </w:tc>
      </w:tr>
      <w:tr w14:paraId="4490E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FD9F0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B73AD">
            <w:pPr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河北省质量协会</w:t>
            </w:r>
          </w:p>
        </w:tc>
      </w:tr>
      <w:tr w14:paraId="42B85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8A79A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D5654B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山西省建筑业协会</w:t>
            </w:r>
          </w:p>
        </w:tc>
      </w:tr>
      <w:tr w14:paraId="00BDE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A6060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2D8C3B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内蒙古自治区建筑业协会</w:t>
            </w:r>
          </w:p>
        </w:tc>
      </w:tr>
      <w:tr w14:paraId="26515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54650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2C681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辽宁省建筑业协会</w:t>
            </w:r>
          </w:p>
        </w:tc>
      </w:tr>
      <w:tr w14:paraId="014CE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D4C90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60871B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吉林省建筑业协会</w:t>
            </w:r>
          </w:p>
        </w:tc>
      </w:tr>
      <w:tr w14:paraId="64ABD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B1809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D26B6F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黑龙江省建筑业协会</w:t>
            </w:r>
          </w:p>
        </w:tc>
      </w:tr>
      <w:tr w14:paraId="038AD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3BB93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775AF2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江苏省建筑行业协会</w:t>
            </w:r>
          </w:p>
        </w:tc>
      </w:tr>
      <w:tr w14:paraId="5A43A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97F88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A8BB31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浙江省工程建设质量管理协会</w:t>
            </w:r>
          </w:p>
        </w:tc>
      </w:tr>
      <w:tr w14:paraId="189BF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D82D1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1F6DD6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安徽省建筑业协会</w:t>
            </w:r>
          </w:p>
        </w:tc>
      </w:tr>
      <w:tr w14:paraId="51D53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8E8DF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BB6AF8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福建省工程建设质量安全协会</w:t>
            </w:r>
          </w:p>
        </w:tc>
      </w:tr>
      <w:tr w14:paraId="2099C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9089D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D6CE70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山东省建筑业协会</w:t>
            </w:r>
          </w:p>
        </w:tc>
      </w:tr>
      <w:tr w14:paraId="60F43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DC8BC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61DF73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青岛市建筑业协会</w:t>
            </w:r>
          </w:p>
        </w:tc>
      </w:tr>
      <w:tr w14:paraId="3F912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95BE8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1CA764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河南省工程建设协会</w:t>
            </w:r>
          </w:p>
        </w:tc>
      </w:tr>
      <w:tr w14:paraId="18E34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52B5E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9096AE">
            <w:pPr>
              <w:widowControl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湖北省建设工程质量安全协会</w:t>
            </w:r>
          </w:p>
        </w:tc>
      </w:tr>
      <w:tr w14:paraId="374B7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15773">
            <w:pPr>
              <w:pStyle w:val="28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76FBF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湖南省建筑业协会</w:t>
            </w:r>
          </w:p>
        </w:tc>
      </w:tr>
      <w:tr w14:paraId="5771C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040C2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AB36C2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江西省建筑业协会</w:t>
            </w:r>
          </w:p>
        </w:tc>
      </w:tr>
      <w:tr w14:paraId="4D519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441B9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23CF55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广东省建筑业协会</w:t>
            </w:r>
          </w:p>
        </w:tc>
      </w:tr>
      <w:tr w14:paraId="1B6B8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C8BC7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C36513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广州市建筑业联合会</w:t>
            </w:r>
          </w:p>
        </w:tc>
      </w:tr>
      <w:tr w14:paraId="02CE0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0C713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82D702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深圳建筑业协会</w:t>
            </w:r>
          </w:p>
        </w:tc>
      </w:tr>
      <w:tr w14:paraId="003CF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B59B4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B76644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广西建筑业联合会</w:t>
            </w:r>
          </w:p>
        </w:tc>
      </w:tr>
      <w:tr w14:paraId="2F69D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3F827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46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EFDE99">
            <w:pPr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广西投资项目建设管理协会</w:t>
            </w:r>
          </w:p>
        </w:tc>
      </w:tr>
      <w:tr w14:paraId="77CD0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2DD83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47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648BAC">
            <w:pPr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8"/>
                <w:szCs w:val="28"/>
              </w:rPr>
              <w:t>海南省建筑业协会</w:t>
            </w:r>
          </w:p>
        </w:tc>
      </w:tr>
      <w:tr w14:paraId="5618E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34F5A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48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F72353">
            <w:pPr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四川省建设工程质量安全与监理协会</w:t>
            </w:r>
          </w:p>
        </w:tc>
      </w:tr>
      <w:tr w14:paraId="10DCA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EBD1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49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F42A0">
            <w:pPr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云南省建筑业协会</w:t>
            </w:r>
          </w:p>
        </w:tc>
      </w:tr>
      <w:tr w14:paraId="6979F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19667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50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9C645">
            <w:pPr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贵州省建筑业协会</w:t>
            </w:r>
          </w:p>
        </w:tc>
      </w:tr>
      <w:tr w14:paraId="18FBB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AD20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51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9926C6">
            <w:pPr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陕西省建筑业协会</w:t>
            </w:r>
          </w:p>
        </w:tc>
      </w:tr>
      <w:tr w14:paraId="53B80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7FCE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52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BBCC91">
            <w:pPr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8"/>
                <w:szCs w:val="28"/>
              </w:rPr>
              <w:t>青海省建筑业协会</w:t>
            </w:r>
          </w:p>
        </w:tc>
      </w:tr>
      <w:tr w14:paraId="1E749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C03C5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53</w:t>
            </w:r>
          </w:p>
        </w:tc>
        <w:tc>
          <w:tcPr>
            <w:tcW w:w="7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606903">
            <w:pPr>
              <w:widowControl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新疆维吾尔自治区建筑业协会</w:t>
            </w:r>
          </w:p>
        </w:tc>
      </w:tr>
      <w:tr w14:paraId="49CA1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8C9B4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54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61BEF0">
            <w:pPr>
              <w:widowControl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北京市政工程行业协会</w:t>
            </w:r>
          </w:p>
        </w:tc>
      </w:tr>
      <w:tr w14:paraId="33E18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EA85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55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65BFE3">
            <w:pPr>
              <w:widowControl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广东省市政行业协会</w:t>
            </w:r>
          </w:p>
        </w:tc>
      </w:tr>
      <w:tr w14:paraId="7836D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C7154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56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EA0CF">
            <w:pPr>
              <w:widowControl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中国铁道工程建设协会</w:t>
            </w:r>
          </w:p>
        </w:tc>
      </w:tr>
      <w:tr w14:paraId="796DB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9726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57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0C28EE">
            <w:pPr>
              <w:widowControl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甘肃省建筑业联合会</w:t>
            </w:r>
          </w:p>
        </w:tc>
      </w:tr>
      <w:tr w14:paraId="0204A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C1189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58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0E6B5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中国航天科工集团有限公司</w:t>
            </w:r>
          </w:p>
        </w:tc>
      </w:tr>
      <w:tr w14:paraId="27986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22445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59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CD50B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湖北省市政工程协会</w:t>
            </w:r>
          </w:p>
        </w:tc>
      </w:tr>
      <w:tr w14:paraId="50C61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D6CD3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60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CE37C6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中国核能行业协会</w:t>
            </w:r>
          </w:p>
        </w:tc>
      </w:tr>
      <w:tr w14:paraId="309FD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CF6E1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61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91E10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天津市市政公路行业协会</w:t>
            </w:r>
          </w:p>
        </w:tc>
      </w:tr>
      <w:tr w14:paraId="0548A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857B9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62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0936B6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河北省建筑业协会</w:t>
            </w:r>
          </w:p>
        </w:tc>
      </w:tr>
      <w:tr w14:paraId="56C02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4F024">
            <w:pPr>
              <w:widowControl/>
              <w:jc w:val="center"/>
              <w:rPr>
                <w:rFonts w:hint="default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72EC70">
            <w:pPr>
              <w:widowControl/>
              <w:jc w:val="left"/>
              <w:rPr>
                <w:rFonts w:hint="eastAsia" w:ascii="仿宋_GB2312" w:hAnsi="仿宋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重庆市市政工程协会</w:t>
            </w:r>
          </w:p>
        </w:tc>
      </w:tr>
      <w:tr w14:paraId="47654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5D37C">
            <w:pPr>
              <w:widowControl/>
              <w:jc w:val="center"/>
              <w:rPr>
                <w:rFonts w:hint="default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64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327C1">
            <w:pPr>
              <w:widowControl/>
              <w:jc w:val="left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西藏自治区建筑业协会</w:t>
            </w:r>
          </w:p>
        </w:tc>
      </w:tr>
      <w:tr w14:paraId="270C2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7A061">
            <w:pPr>
              <w:widowControl/>
              <w:jc w:val="center"/>
              <w:rPr>
                <w:rFonts w:hint="default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4B49F8">
            <w:pPr>
              <w:widowControl/>
              <w:jc w:val="left"/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云南省市政工程协会</w:t>
            </w:r>
          </w:p>
        </w:tc>
      </w:tr>
      <w:tr w14:paraId="148AC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2DDB1">
            <w:pPr>
              <w:widowControl/>
              <w:jc w:val="center"/>
              <w:rPr>
                <w:rFonts w:hint="default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66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34C044">
            <w:pPr>
              <w:widowControl/>
              <w:jc w:val="left"/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新疆生产建设兵团建筑业协会</w:t>
            </w:r>
          </w:p>
        </w:tc>
      </w:tr>
      <w:tr w14:paraId="6A6BA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D5AC5">
            <w:pPr>
              <w:widowControl/>
              <w:jc w:val="center"/>
              <w:rPr>
                <w:rFonts w:hint="default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67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0B5B61">
            <w:pPr>
              <w:widowControl/>
              <w:jc w:val="left"/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中国电力建设股份有限公司</w:t>
            </w:r>
          </w:p>
        </w:tc>
      </w:tr>
      <w:tr w14:paraId="71291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434F2">
            <w:pPr>
              <w:widowControl/>
              <w:jc w:val="center"/>
              <w:rPr>
                <w:rFonts w:hint="default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68</w:t>
            </w:r>
          </w:p>
        </w:tc>
        <w:tc>
          <w:tcPr>
            <w:tcW w:w="7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B62529">
            <w:pPr>
              <w:widowControl/>
              <w:jc w:val="left"/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中国能源建设股份有限公司</w:t>
            </w:r>
          </w:p>
        </w:tc>
      </w:tr>
    </w:tbl>
    <w:p w14:paraId="6D5AA3BC">
      <w:pPr>
        <w:spacing w:line="560" w:lineRule="exact"/>
        <w:rPr>
          <w:rFonts w:ascii="黑体" w:hAnsi="黑体" w:eastAsia="黑体" w:cs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浠垮畫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鏂规浠垮畫_GB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539B4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39D4B">
                          <w:pPr>
                            <w:pStyle w:val="8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Na8P8XFAQAAkA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839D4B">
                    <w:pPr>
                      <w:pStyle w:val="8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I3OTQ2NmQxMjdiNzJlYzFhNTliOTg0MmU0ZmY2YzYifQ=="/>
    <w:docVar w:name="KSO_WPS_MARK_KEY" w:val="a7ebfd6a-70df-4388-ac52-1d304bf31e07"/>
  </w:docVars>
  <w:rsids>
    <w:rsidRoot w:val="00580A83"/>
    <w:rsid w:val="000028A0"/>
    <w:rsid w:val="00017A9F"/>
    <w:rsid w:val="00021352"/>
    <w:rsid w:val="0002770F"/>
    <w:rsid w:val="00032047"/>
    <w:rsid w:val="00032397"/>
    <w:rsid w:val="00033393"/>
    <w:rsid w:val="00036A38"/>
    <w:rsid w:val="000422AC"/>
    <w:rsid w:val="000440AF"/>
    <w:rsid w:val="000460D1"/>
    <w:rsid w:val="000534E0"/>
    <w:rsid w:val="00055A6F"/>
    <w:rsid w:val="0005713D"/>
    <w:rsid w:val="0006042F"/>
    <w:rsid w:val="000608B5"/>
    <w:rsid w:val="00072751"/>
    <w:rsid w:val="00073E61"/>
    <w:rsid w:val="000744BD"/>
    <w:rsid w:val="00074DC2"/>
    <w:rsid w:val="00080F37"/>
    <w:rsid w:val="00082248"/>
    <w:rsid w:val="00084C7C"/>
    <w:rsid w:val="000852E8"/>
    <w:rsid w:val="0008541A"/>
    <w:rsid w:val="00085448"/>
    <w:rsid w:val="000876E0"/>
    <w:rsid w:val="00091E59"/>
    <w:rsid w:val="000923BF"/>
    <w:rsid w:val="00092C59"/>
    <w:rsid w:val="000934D0"/>
    <w:rsid w:val="000946D5"/>
    <w:rsid w:val="00097C33"/>
    <w:rsid w:val="000A0921"/>
    <w:rsid w:val="000A09D0"/>
    <w:rsid w:val="000A13A1"/>
    <w:rsid w:val="000A285A"/>
    <w:rsid w:val="000A6C81"/>
    <w:rsid w:val="000B18ED"/>
    <w:rsid w:val="000C643F"/>
    <w:rsid w:val="000D092E"/>
    <w:rsid w:val="000D1247"/>
    <w:rsid w:val="000D267D"/>
    <w:rsid w:val="000D2B5E"/>
    <w:rsid w:val="000D358C"/>
    <w:rsid w:val="000D3DF7"/>
    <w:rsid w:val="000D498D"/>
    <w:rsid w:val="000D6B76"/>
    <w:rsid w:val="000D6F71"/>
    <w:rsid w:val="000E3BFE"/>
    <w:rsid w:val="000E6E8E"/>
    <w:rsid w:val="000F7AE6"/>
    <w:rsid w:val="00102B58"/>
    <w:rsid w:val="00103B1B"/>
    <w:rsid w:val="001070D5"/>
    <w:rsid w:val="001107AD"/>
    <w:rsid w:val="00120B7C"/>
    <w:rsid w:val="00122EC2"/>
    <w:rsid w:val="00126A95"/>
    <w:rsid w:val="001270FF"/>
    <w:rsid w:val="00132D6B"/>
    <w:rsid w:val="00144686"/>
    <w:rsid w:val="00144A38"/>
    <w:rsid w:val="00145F61"/>
    <w:rsid w:val="001478ED"/>
    <w:rsid w:val="00152571"/>
    <w:rsid w:val="0015292B"/>
    <w:rsid w:val="00157ED1"/>
    <w:rsid w:val="00171926"/>
    <w:rsid w:val="001722EF"/>
    <w:rsid w:val="00173B01"/>
    <w:rsid w:val="00177077"/>
    <w:rsid w:val="00177C70"/>
    <w:rsid w:val="00182719"/>
    <w:rsid w:val="00186CFB"/>
    <w:rsid w:val="00187F34"/>
    <w:rsid w:val="001900C7"/>
    <w:rsid w:val="0019347D"/>
    <w:rsid w:val="001A1E96"/>
    <w:rsid w:val="001A5EF8"/>
    <w:rsid w:val="001A620C"/>
    <w:rsid w:val="001C52DE"/>
    <w:rsid w:val="001C5F7D"/>
    <w:rsid w:val="001C6BEF"/>
    <w:rsid w:val="001D075E"/>
    <w:rsid w:val="001D380C"/>
    <w:rsid w:val="001D3CE9"/>
    <w:rsid w:val="001D5C65"/>
    <w:rsid w:val="001D6A7E"/>
    <w:rsid w:val="001D6DA6"/>
    <w:rsid w:val="001D713A"/>
    <w:rsid w:val="001E6C29"/>
    <w:rsid w:val="001F0A62"/>
    <w:rsid w:val="001F1290"/>
    <w:rsid w:val="001F1F87"/>
    <w:rsid w:val="001F3330"/>
    <w:rsid w:val="001F4E21"/>
    <w:rsid w:val="002001B9"/>
    <w:rsid w:val="0020186B"/>
    <w:rsid w:val="002026B9"/>
    <w:rsid w:val="0020277C"/>
    <w:rsid w:val="00202E21"/>
    <w:rsid w:val="002046E0"/>
    <w:rsid w:val="00206787"/>
    <w:rsid w:val="00206FAD"/>
    <w:rsid w:val="00210699"/>
    <w:rsid w:val="00211AA5"/>
    <w:rsid w:val="00213ECC"/>
    <w:rsid w:val="00214A71"/>
    <w:rsid w:val="00216B1A"/>
    <w:rsid w:val="00216DA6"/>
    <w:rsid w:val="002228CB"/>
    <w:rsid w:val="002230AB"/>
    <w:rsid w:val="002323C2"/>
    <w:rsid w:val="002324A4"/>
    <w:rsid w:val="002338F2"/>
    <w:rsid w:val="002351F1"/>
    <w:rsid w:val="002359D0"/>
    <w:rsid w:val="002361A6"/>
    <w:rsid w:val="00240FB3"/>
    <w:rsid w:val="00241BC1"/>
    <w:rsid w:val="00243F6D"/>
    <w:rsid w:val="002476C1"/>
    <w:rsid w:val="00247A17"/>
    <w:rsid w:val="002500AB"/>
    <w:rsid w:val="00251A23"/>
    <w:rsid w:val="002547B0"/>
    <w:rsid w:val="00256157"/>
    <w:rsid w:val="00256EC9"/>
    <w:rsid w:val="00257432"/>
    <w:rsid w:val="00261406"/>
    <w:rsid w:val="00264D9B"/>
    <w:rsid w:val="002671CB"/>
    <w:rsid w:val="00284E08"/>
    <w:rsid w:val="00286356"/>
    <w:rsid w:val="002900C5"/>
    <w:rsid w:val="0029155C"/>
    <w:rsid w:val="0029626A"/>
    <w:rsid w:val="00296B06"/>
    <w:rsid w:val="002A0CE9"/>
    <w:rsid w:val="002A2379"/>
    <w:rsid w:val="002A6896"/>
    <w:rsid w:val="002A725E"/>
    <w:rsid w:val="002B068D"/>
    <w:rsid w:val="002B0DF5"/>
    <w:rsid w:val="002B3E74"/>
    <w:rsid w:val="002C0DBC"/>
    <w:rsid w:val="002C1F42"/>
    <w:rsid w:val="002C2B6B"/>
    <w:rsid w:val="002D17A8"/>
    <w:rsid w:val="002D4A1A"/>
    <w:rsid w:val="002D5065"/>
    <w:rsid w:val="002E4178"/>
    <w:rsid w:val="002E49C9"/>
    <w:rsid w:val="002E5A6E"/>
    <w:rsid w:val="002E69D1"/>
    <w:rsid w:val="002F0017"/>
    <w:rsid w:val="002F0483"/>
    <w:rsid w:val="002F2734"/>
    <w:rsid w:val="00305663"/>
    <w:rsid w:val="00307148"/>
    <w:rsid w:val="003078EC"/>
    <w:rsid w:val="0031082E"/>
    <w:rsid w:val="00312BFA"/>
    <w:rsid w:val="00313460"/>
    <w:rsid w:val="003162BC"/>
    <w:rsid w:val="00317F35"/>
    <w:rsid w:val="00321798"/>
    <w:rsid w:val="003227C8"/>
    <w:rsid w:val="00323C3A"/>
    <w:rsid w:val="00331E0F"/>
    <w:rsid w:val="003346EE"/>
    <w:rsid w:val="00340B4D"/>
    <w:rsid w:val="00347806"/>
    <w:rsid w:val="00353E96"/>
    <w:rsid w:val="00360F0E"/>
    <w:rsid w:val="003625CB"/>
    <w:rsid w:val="00365CB0"/>
    <w:rsid w:val="00371A36"/>
    <w:rsid w:val="00374A20"/>
    <w:rsid w:val="00384713"/>
    <w:rsid w:val="00384BEE"/>
    <w:rsid w:val="00385113"/>
    <w:rsid w:val="0039164A"/>
    <w:rsid w:val="00391998"/>
    <w:rsid w:val="00392328"/>
    <w:rsid w:val="003924F7"/>
    <w:rsid w:val="00394DD3"/>
    <w:rsid w:val="003A0D06"/>
    <w:rsid w:val="003A1F0C"/>
    <w:rsid w:val="003A2932"/>
    <w:rsid w:val="003A597F"/>
    <w:rsid w:val="003A5E51"/>
    <w:rsid w:val="003A5F9A"/>
    <w:rsid w:val="003A6DEE"/>
    <w:rsid w:val="003A7B52"/>
    <w:rsid w:val="003B296A"/>
    <w:rsid w:val="003B3988"/>
    <w:rsid w:val="003C0515"/>
    <w:rsid w:val="003C3F0C"/>
    <w:rsid w:val="003C4C2C"/>
    <w:rsid w:val="003C6595"/>
    <w:rsid w:val="003D52AA"/>
    <w:rsid w:val="003D62E3"/>
    <w:rsid w:val="003D74F3"/>
    <w:rsid w:val="003E2F65"/>
    <w:rsid w:val="003E6597"/>
    <w:rsid w:val="003E6B7F"/>
    <w:rsid w:val="003E7A06"/>
    <w:rsid w:val="003F0041"/>
    <w:rsid w:val="003F4246"/>
    <w:rsid w:val="003F5CD3"/>
    <w:rsid w:val="004001E8"/>
    <w:rsid w:val="00400EF4"/>
    <w:rsid w:val="004049FA"/>
    <w:rsid w:val="00413A81"/>
    <w:rsid w:val="0041793C"/>
    <w:rsid w:val="00417B34"/>
    <w:rsid w:val="00420222"/>
    <w:rsid w:val="00420C3F"/>
    <w:rsid w:val="00423B4B"/>
    <w:rsid w:val="004258AE"/>
    <w:rsid w:val="004439B2"/>
    <w:rsid w:val="00444984"/>
    <w:rsid w:val="00444F61"/>
    <w:rsid w:val="004513BC"/>
    <w:rsid w:val="00451D79"/>
    <w:rsid w:val="004526E5"/>
    <w:rsid w:val="00454047"/>
    <w:rsid w:val="00455118"/>
    <w:rsid w:val="004552D5"/>
    <w:rsid w:val="00455DB5"/>
    <w:rsid w:val="004562B6"/>
    <w:rsid w:val="00460B76"/>
    <w:rsid w:val="00460E47"/>
    <w:rsid w:val="0046292D"/>
    <w:rsid w:val="004655ED"/>
    <w:rsid w:val="0047126D"/>
    <w:rsid w:val="00472873"/>
    <w:rsid w:val="00477EC6"/>
    <w:rsid w:val="0048039C"/>
    <w:rsid w:val="004804B7"/>
    <w:rsid w:val="00482FD7"/>
    <w:rsid w:val="00483E77"/>
    <w:rsid w:val="0048753C"/>
    <w:rsid w:val="00491556"/>
    <w:rsid w:val="00495E87"/>
    <w:rsid w:val="00497FE3"/>
    <w:rsid w:val="004A37DF"/>
    <w:rsid w:val="004B0F42"/>
    <w:rsid w:val="004B395B"/>
    <w:rsid w:val="004B48ED"/>
    <w:rsid w:val="004B5424"/>
    <w:rsid w:val="004C28EA"/>
    <w:rsid w:val="004C47BA"/>
    <w:rsid w:val="004D0108"/>
    <w:rsid w:val="004E19C1"/>
    <w:rsid w:val="004E2E12"/>
    <w:rsid w:val="004E4750"/>
    <w:rsid w:val="004E66DA"/>
    <w:rsid w:val="004E7EF8"/>
    <w:rsid w:val="004F3CA6"/>
    <w:rsid w:val="004F5ADE"/>
    <w:rsid w:val="005044F6"/>
    <w:rsid w:val="00507579"/>
    <w:rsid w:val="00507DC3"/>
    <w:rsid w:val="005109F0"/>
    <w:rsid w:val="00512D9B"/>
    <w:rsid w:val="00513208"/>
    <w:rsid w:val="00514EDD"/>
    <w:rsid w:val="00516A08"/>
    <w:rsid w:val="00517422"/>
    <w:rsid w:val="00523419"/>
    <w:rsid w:val="005271BA"/>
    <w:rsid w:val="005271C0"/>
    <w:rsid w:val="0053003F"/>
    <w:rsid w:val="00530D16"/>
    <w:rsid w:val="00540359"/>
    <w:rsid w:val="005440F6"/>
    <w:rsid w:val="00545BE7"/>
    <w:rsid w:val="005562AA"/>
    <w:rsid w:val="0056043F"/>
    <w:rsid w:val="00562738"/>
    <w:rsid w:val="00563599"/>
    <w:rsid w:val="00573982"/>
    <w:rsid w:val="00574E80"/>
    <w:rsid w:val="00580A83"/>
    <w:rsid w:val="00586527"/>
    <w:rsid w:val="00592B4A"/>
    <w:rsid w:val="005930EC"/>
    <w:rsid w:val="005A1C53"/>
    <w:rsid w:val="005B2202"/>
    <w:rsid w:val="005B2C34"/>
    <w:rsid w:val="005B55B4"/>
    <w:rsid w:val="005B62C4"/>
    <w:rsid w:val="005B63A3"/>
    <w:rsid w:val="005B7BFF"/>
    <w:rsid w:val="005C0278"/>
    <w:rsid w:val="005C4D2E"/>
    <w:rsid w:val="005D26FF"/>
    <w:rsid w:val="005D2E13"/>
    <w:rsid w:val="005D7459"/>
    <w:rsid w:val="005E1E78"/>
    <w:rsid w:val="005E26BD"/>
    <w:rsid w:val="005E305C"/>
    <w:rsid w:val="005E5EB8"/>
    <w:rsid w:val="005E703B"/>
    <w:rsid w:val="005F5D3F"/>
    <w:rsid w:val="005F69B0"/>
    <w:rsid w:val="00603DEC"/>
    <w:rsid w:val="006124D2"/>
    <w:rsid w:val="00614962"/>
    <w:rsid w:val="00614A02"/>
    <w:rsid w:val="006177AB"/>
    <w:rsid w:val="006211B6"/>
    <w:rsid w:val="0062382C"/>
    <w:rsid w:val="00624477"/>
    <w:rsid w:val="00624DA6"/>
    <w:rsid w:val="00627195"/>
    <w:rsid w:val="00630557"/>
    <w:rsid w:val="0063218A"/>
    <w:rsid w:val="00640244"/>
    <w:rsid w:val="00643003"/>
    <w:rsid w:val="00647248"/>
    <w:rsid w:val="0064795C"/>
    <w:rsid w:val="00650466"/>
    <w:rsid w:val="006555F7"/>
    <w:rsid w:val="00657085"/>
    <w:rsid w:val="0065788E"/>
    <w:rsid w:val="00660639"/>
    <w:rsid w:val="00674137"/>
    <w:rsid w:val="0067567A"/>
    <w:rsid w:val="00683F04"/>
    <w:rsid w:val="006A297D"/>
    <w:rsid w:val="006A385D"/>
    <w:rsid w:val="006A5D7D"/>
    <w:rsid w:val="006A6DAD"/>
    <w:rsid w:val="006B298A"/>
    <w:rsid w:val="006B30DE"/>
    <w:rsid w:val="006B4F55"/>
    <w:rsid w:val="006C7E08"/>
    <w:rsid w:val="006D7B4B"/>
    <w:rsid w:val="006E1E17"/>
    <w:rsid w:val="006E2479"/>
    <w:rsid w:val="006E4A9C"/>
    <w:rsid w:val="006E50C5"/>
    <w:rsid w:val="006E5494"/>
    <w:rsid w:val="006F30C0"/>
    <w:rsid w:val="006F72FD"/>
    <w:rsid w:val="006F759A"/>
    <w:rsid w:val="00703F91"/>
    <w:rsid w:val="00706839"/>
    <w:rsid w:val="0072247F"/>
    <w:rsid w:val="00723713"/>
    <w:rsid w:val="00726B95"/>
    <w:rsid w:val="007430F1"/>
    <w:rsid w:val="00745734"/>
    <w:rsid w:val="0074597E"/>
    <w:rsid w:val="00746C1B"/>
    <w:rsid w:val="00755F0F"/>
    <w:rsid w:val="00761F04"/>
    <w:rsid w:val="00764DD2"/>
    <w:rsid w:val="00765395"/>
    <w:rsid w:val="00770F60"/>
    <w:rsid w:val="00773506"/>
    <w:rsid w:val="00774D0D"/>
    <w:rsid w:val="0077642C"/>
    <w:rsid w:val="00781DCD"/>
    <w:rsid w:val="00784BEE"/>
    <w:rsid w:val="00792CE4"/>
    <w:rsid w:val="00795D4A"/>
    <w:rsid w:val="00795DD7"/>
    <w:rsid w:val="007A456D"/>
    <w:rsid w:val="007A478A"/>
    <w:rsid w:val="007A5BA1"/>
    <w:rsid w:val="007A6E28"/>
    <w:rsid w:val="007C1B1C"/>
    <w:rsid w:val="007C6097"/>
    <w:rsid w:val="007D053B"/>
    <w:rsid w:val="007D0833"/>
    <w:rsid w:val="007D1EC6"/>
    <w:rsid w:val="007D2F4B"/>
    <w:rsid w:val="007D5846"/>
    <w:rsid w:val="007E0AAA"/>
    <w:rsid w:val="007E0E7B"/>
    <w:rsid w:val="007E27C5"/>
    <w:rsid w:val="007E4909"/>
    <w:rsid w:val="007E500D"/>
    <w:rsid w:val="007E6B2F"/>
    <w:rsid w:val="007E6B4C"/>
    <w:rsid w:val="007E6D42"/>
    <w:rsid w:val="007E6FE6"/>
    <w:rsid w:val="007F2247"/>
    <w:rsid w:val="007F2587"/>
    <w:rsid w:val="007F26D0"/>
    <w:rsid w:val="007F5EBA"/>
    <w:rsid w:val="007F67FC"/>
    <w:rsid w:val="0080246F"/>
    <w:rsid w:val="00805217"/>
    <w:rsid w:val="00810F0B"/>
    <w:rsid w:val="008117BA"/>
    <w:rsid w:val="00815A12"/>
    <w:rsid w:val="00817390"/>
    <w:rsid w:val="008201BF"/>
    <w:rsid w:val="00822D09"/>
    <w:rsid w:val="00825135"/>
    <w:rsid w:val="00827991"/>
    <w:rsid w:val="008317D4"/>
    <w:rsid w:val="00835CF7"/>
    <w:rsid w:val="00836EDC"/>
    <w:rsid w:val="00843F75"/>
    <w:rsid w:val="00844659"/>
    <w:rsid w:val="008502BA"/>
    <w:rsid w:val="0085728D"/>
    <w:rsid w:val="00861109"/>
    <w:rsid w:val="0086199C"/>
    <w:rsid w:val="0087142A"/>
    <w:rsid w:val="00872375"/>
    <w:rsid w:val="00873715"/>
    <w:rsid w:val="00876278"/>
    <w:rsid w:val="00876553"/>
    <w:rsid w:val="00880E98"/>
    <w:rsid w:val="0088121F"/>
    <w:rsid w:val="00886D14"/>
    <w:rsid w:val="00892807"/>
    <w:rsid w:val="00893020"/>
    <w:rsid w:val="00896577"/>
    <w:rsid w:val="00897EAD"/>
    <w:rsid w:val="008A171D"/>
    <w:rsid w:val="008A2A1C"/>
    <w:rsid w:val="008A4678"/>
    <w:rsid w:val="008A6E7E"/>
    <w:rsid w:val="008B35EE"/>
    <w:rsid w:val="008C3B06"/>
    <w:rsid w:val="008C6B31"/>
    <w:rsid w:val="008D3F58"/>
    <w:rsid w:val="008D425D"/>
    <w:rsid w:val="008D605E"/>
    <w:rsid w:val="008D7D22"/>
    <w:rsid w:val="008E5B38"/>
    <w:rsid w:val="008E5F58"/>
    <w:rsid w:val="008E7E50"/>
    <w:rsid w:val="008F19AE"/>
    <w:rsid w:val="008F31A5"/>
    <w:rsid w:val="008F473B"/>
    <w:rsid w:val="008F6D06"/>
    <w:rsid w:val="00900EEE"/>
    <w:rsid w:val="00904A67"/>
    <w:rsid w:val="00906AAA"/>
    <w:rsid w:val="00907D3E"/>
    <w:rsid w:val="009150A1"/>
    <w:rsid w:val="009171F7"/>
    <w:rsid w:val="0092459C"/>
    <w:rsid w:val="00934717"/>
    <w:rsid w:val="00936DD6"/>
    <w:rsid w:val="00937CB1"/>
    <w:rsid w:val="0094561F"/>
    <w:rsid w:val="00947540"/>
    <w:rsid w:val="009509A1"/>
    <w:rsid w:val="009523CD"/>
    <w:rsid w:val="00954A50"/>
    <w:rsid w:val="00957136"/>
    <w:rsid w:val="00963659"/>
    <w:rsid w:val="009641C4"/>
    <w:rsid w:val="0097256B"/>
    <w:rsid w:val="0097460F"/>
    <w:rsid w:val="009755C9"/>
    <w:rsid w:val="00975ECA"/>
    <w:rsid w:val="00976CCA"/>
    <w:rsid w:val="00976DE1"/>
    <w:rsid w:val="0098441B"/>
    <w:rsid w:val="009844BA"/>
    <w:rsid w:val="00984645"/>
    <w:rsid w:val="00985514"/>
    <w:rsid w:val="00997D89"/>
    <w:rsid w:val="009A2D2B"/>
    <w:rsid w:val="009B62FE"/>
    <w:rsid w:val="009C025F"/>
    <w:rsid w:val="009C16B9"/>
    <w:rsid w:val="009C4965"/>
    <w:rsid w:val="009C7A11"/>
    <w:rsid w:val="009D10B0"/>
    <w:rsid w:val="009E550E"/>
    <w:rsid w:val="009E68F2"/>
    <w:rsid w:val="009E6CD5"/>
    <w:rsid w:val="009F79EB"/>
    <w:rsid w:val="009F7BD5"/>
    <w:rsid w:val="00A00A1E"/>
    <w:rsid w:val="00A0181D"/>
    <w:rsid w:val="00A13037"/>
    <w:rsid w:val="00A17638"/>
    <w:rsid w:val="00A1771B"/>
    <w:rsid w:val="00A2029B"/>
    <w:rsid w:val="00A224FD"/>
    <w:rsid w:val="00A27F13"/>
    <w:rsid w:val="00A336CC"/>
    <w:rsid w:val="00A359E0"/>
    <w:rsid w:val="00A435E6"/>
    <w:rsid w:val="00A4393F"/>
    <w:rsid w:val="00A43C4D"/>
    <w:rsid w:val="00A44336"/>
    <w:rsid w:val="00A4494E"/>
    <w:rsid w:val="00A45E43"/>
    <w:rsid w:val="00A45E96"/>
    <w:rsid w:val="00A563AC"/>
    <w:rsid w:val="00A622E5"/>
    <w:rsid w:val="00A632C9"/>
    <w:rsid w:val="00A633E5"/>
    <w:rsid w:val="00A636CD"/>
    <w:rsid w:val="00A64D9C"/>
    <w:rsid w:val="00A66285"/>
    <w:rsid w:val="00A66FD6"/>
    <w:rsid w:val="00A67409"/>
    <w:rsid w:val="00A76031"/>
    <w:rsid w:val="00A76DA4"/>
    <w:rsid w:val="00A81ED6"/>
    <w:rsid w:val="00A85978"/>
    <w:rsid w:val="00A869FB"/>
    <w:rsid w:val="00A91AEA"/>
    <w:rsid w:val="00A94074"/>
    <w:rsid w:val="00A95D49"/>
    <w:rsid w:val="00A9713F"/>
    <w:rsid w:val="00AA2DA9"/>
    <w:rsid w:val="00AA458E"/>
    <w:rsid w:val="00AA59ED"/>
    <w:rsid w:val="00AB0F52"/>
    <w:rsid w:val="00AB23BF"/>
    <w:rsid w:val="00AB3948"/>
    <w:rsid w:val="00AC6469"/>
    <w:rsid w:val="00AE0A88"/>
    <w:rsid w:val="00AE452F"/>
    <w:rsid w:val="00AF0DDF"/>
    <w:rsid w:val="00B068AB"/>
    <w:rsid w:val="00B07537"/>
    <w:rsid w:val="00B14F77"/>
    <w:rsid w:val="00B17DD8"/>
    <w:rsid w:val="00B17E40"/>
    <w:rsid w:val="00B202AC"/>
    <w:rsid w:val="00B20BDB"/>
    <w:rsid w:val="00B23D19"/>
    <w:rsid w:val="00B2550A"/>
    <w:rsid w:val="00B26112"/>
    <w:rsid w:val="00B334E8"/>
    <w:rsid w:val="00B35579"/>
    <w:rsid w:val="00B37010"/>
    <w:rsid w:val="00B4104E"/>
    <w:rsid w:val="00B47856"/>
    <w:rsid w:val="00B50F99"/>
    <w:rsid w:val="00B54361"/>
    <w:rsid w:val="00B556E7"/>
    <w:rsid w:val="00B5621D"/>
    <w:rsid w:val="00B5685C"/>
    <w:rsid w:val="00B61AD8"/>
    <w:rsid w:val="00B62BF6"/>
    <w:rsid w:val="00B70091"/>
    <w:rsid w:val="00B72894"/>
    <w:rsid w:val="00B73FF9"/>
    <w:rsid w:val="00B80617"/>
    <w:rsid w:val="00B854CD"/>
    <w:rsid w:val="00B87E48"/>
    <w:rsid w:val="00BA0CFB"/>
    <w:rsid w:val="00BA4137"/>
    <w:rsid w:val="00BB06C1"/>
    <w:rsid w:val="00BB6FA7"/>
    <w:rsid w:val="00BC0599"/>
    <w:rsid w:val="00BC24B6"/>
    <w:rsid w:val="00BC3FAF"/>
    <w:rsid w:val="00BC48F3"/>
    <w:rsid w:val="00BD16C5"/>
    <w:rsid w:val="00BD3038"/>
    <w:rsid w:val="00BE53F9"/>
    <w:rsid w:val="00BF0275"/>
    <w:rsid w:val="00BF13F4"/>
    <w:rsid w:val="00BF230C"/>
    <w:rsid w:val="00BF3F6B"/>
    <w:rsid w:val="00BF6403"/>
    <w:rsid w:val="00BF6E21"/>
    <w:rsid w:val="00C005D4"/>
    <w:rsid w:val="00C0083B"/>
    <w:rsid w:val="00C008F3"/>
    <w:rsid w:val="00C0162A"/>
    <w:rsid w:val="00C01CDA"/>
    <w:rsid w:val="00C038D8"/>
    <w:rsid w:val="00C039B2"/>
    <w:rsid w:val="00C043A7"/>
    <w:rsid w:val="00C04621"/>
    <w:rsid w:val="00C04F6B"/>
    <w:rsid w:val="00C11642"/>
    <w:rsid w:val="00C2112F"/>
    <w:rsid w:val="00C21A84"/>
    <w:rsid w:val="00C2324D"/>
    <w:rsid w:val="00C2361C"/>
    <w:rsid w:val="00C251CB"/>
    <w:rsid w:val="00C26A32"/>
    <w:rsid w:val="00C2771E"/>
    <w:rsid w:val="00C3517C"/>
    <w:rsid w:val="00C35553"/>
    <w:rsid w:val="00C3750F"/>
    <w:rsid w:val="00C437F8"/>
    <w:rsid w:val="00C44E32"/>
    <w:rsid w:val="00C47EFA"/>
    <w:rsid w:val="00C60B63"/>
    <w:rsid w:val="00C64DED"/>
    <w:rsid w:val="00C7089C"/>
    <w:rsid w:val="00C71927"/>
    <w:rsid w:val="00C74AA0"/>
    <w:rsid w:val="00C75CD0"/>
    <w:rsid w:val="00C77CF5"/>
    <w:rsid w:val="00CA2840"/>
    <w:rsid w:val="00CA55E1"/>
    <w:rsid w:val="00CA590F"/>
    <w:rsid w:val="00CA6D57"/>
    <w:rsid w:val="00CB052E"/>
    <w:rsid w:val="00CB1A52"/>
    <w:rsid w:val="00CB2F9D"/>
    <w:rsid w:val="00CC0626"/>
    <w:rsid w:val="00CD5E51"/>
    <w:rsid w:val="00CD61A7"/>
    <w:rsid w:val="00CD72B8"/>
    <w:rsid w:val="00CD78ED"/>
    <w:rsid w:val="00CE0556"/>
    <w:rsid w:val="00CE08AF"/>
    <w:rsid w:val="00CE13A6"/>
    <w:rsid w:val="00CF0A2F"/>
    <w:rsid w:val="00CF0C42"/>
    <w:rsid w:val="00CF0E8C"/>
    <w:rsid w:val="00CF4B72"/>
    <w:rsid w:val="00D03525"/>
    <w:rsid w:val="00D04765"/>
    <w:rsid w:val="00D069FB"/>
    <w:rsid w:val="00D06F20"/>
    <w:rsid w:val="00D10F59"/>
    <w:rsid w:val="00D13E3A"/>
    <w:rsid w:val="00D300EB"/>
    <w:rsid w:val="00D307C0"/>
    <w:rsid w:val="00D400EF"/>
    <w:rsid w:val="00D426D3"/>
    <w:rsid w:val="00D4336B"/>
    <w:rsid w:val="00D436A3"/>
    <w:rsid w:val="00D44E2F"/>
    <w:rsid w:val="00D457BF"/>
    <w:rsid w:val="00D45853"/>
    <w:rsid w:val="00D45C9A"/>
    <w:rsid w:val="00D56C9C"/>
    <w:rsid w:val="00D60AD7"/>
    <w:rsid w:val="00D66063"/>
    <w:rsid w:val="00D72C53"/>
    <w:rsid w:val="00D75135"/>
    <w:rsid w:val="00D75F1D"/>
    <w:rsid w:val="00D778CC"/>
    <w:rsid w:val="00D80089"/>
    <w:rsid w:val="00D83F5B"/>
    <w:rsid w:val="00D86034"/>
    <w:rsid w:val="00D86E88"/>
    <w:rsid w:val="00D979F2"/>
    <w:rsid w:val="00DA5E8E"/>
    <w:rsid w:val="00DA64C4"/>
    <w:rsid w:val="00DB04D6"/>
    <w:rsid w:val="00DB38D9"/>
    <w:rsid w:val="00DC063B"/>
    <w:rsid w:val="00DC45F7"/>
    <w:rsid w:val="00DC59DB"/>
    <w:rsid w:val="00DC6331"/>
    <w:rsid w:val="00DD48E2"/>
    <w:rsid w:val="00DD4980"/>
    <w:rsid w:val="00DD55B3"/>
    <w:rsid w:val="00DD61CD"/>
    <w:rsid w:val="00DD666E"/>
    <w:rsid w:val="00DE1C7C"/>
    <w:rsid w:val="00DE45AB"/>
    <w:rsid w:val="00DF0456"/>
    <w:rsid w:val="00DF1C17"/>
    <w:rsid w:val="00DF37E9"/>
    <w:rsid w:val="00DF5DD1"/>
    <w:rsid w:val="00DF7613"/>
    <w:rsid w:val="00E013CC"/>
    <w:rsid w:val="00E06EC8"/>
    <w:rsid w:val="00E07207"/>
    <w:rsid w:val="00E12B53"/>
    <w:rsid w:val="00E14189"/>
    <w:rsid w:val="00E234DF"/>
    <w:rsid w:val="00E26F71"/>
    <w:rsid w:val="00E35648"/>
    <w:rsid w:val="00E46756"/>
    <w:rsid w:val="00E46AC5"/>
    <w:rsid w:val="00E4763B"/>
    <w:rsid w:val="00E52BE5"/>
    <w:rsid w:val="00E55E82"/>
    <w:rsid w:val="00E60031"/>
    <w:rsid w:val="00E61270"/>
    <w:rsid w:val="00E61FBB"/>
    <w:rsid w:val="00E72DDD"/>
    <w:rsid w:val="00E72F36"/>
    <w:rsid w:val="00E81C7B"/>
    <w:rsid w:val="00E8315A"/>
    <w:rsid w:val="00E8317D"/>
    <w:rsid w:val="00E8330A"/>
    <w:rsid w:val="00E8585C"/>
    <w:rsid w:val="00E902E7"/>
    <w:rsid w:val="00E96160"/>
    <w:rsid w:val="00EA0A8B"/>
    <w:rsid w:val="00EA155C"/>
    <w:rsid w:val="00EA2DD5"/>
    <w:rsid w:val="00EA3776"/>
    <w:rsid w:val="00EA7404"/>
    <w:rsid w:val="00EC06D9"/>
    <w:rsid w:val="00EC2465"/>
    <w:rsid w:val="00EC32EA"/>
    <w:rsid w:val="00EC6037"/>
    <w:rsid w:val="00EC683C"/>
    <w:rsid w:val="00EC748C"/>
    <w:rsid w:val="00EC75DD"/>
    <w:rsid w:val="00ED391C"/>
    <w:rsid w:val="00EE0061"/>
    <w:rsid w:val="00EE01B3"/>
    <w:rsid w:val="00EE2532"/>
    <w:rsid w:val="00EE4284"/>
    <w:rsid w:val="00EE5B06"/>
    <w:rsid w:val="00EE742A"/>
    <w:rsid w:val="00EF147C"/>
    <w:rsid w:val="00EF6DC8"/>
    <w:rsid w:val="00F03F63"/>
    <w:rsid w:val="00F0426A"/>
    <w:rsid w:val="00F04DEB"/>
    <w:rsid w:val="00F06915"/>
    <w:rsid w:val="00F12DCF"/>
    <w:rsid w:val="00F14301"/>
    <w:rsid w:val="00F16615"/>
    <w:rsid w:val="00F23CB5"/>
    <w:rsid w:val="00F303FE"/>
    <w:rsid w:val="00F30AD8"/>
    <w:rsid w:val="00F32035"/>
    <w:rsid w:val="00F32513"/>
    <w:rsid w:val="00F32D83"/>
    <w:rsid w:val="00F35CEF"/>
    <w:rsid w:val="00F405E8"/>
    <w:rsid w:val="00F43F46"/>
    <w:rsid w:val="00F450E9"/>
    <w:rsid w:val="00F47EF4"/>
    <w:rsid w:val="00F54871"/>
    <w:rsid w:val="00F5699E"/>
    <w:rsid w:val="00F56E3B"/>
    <w:rsid w:val="00F60E2A"/>
    <w:rsid w:val="00F6491D"/>
    <w:rsid w:val="00F65466"/>
    <w:rsid w:val="00F70ABC"/>
    <w:rsid w:val="00F71E64"/>
    <w:rsid w:val="00F7314C"/>
    <w:rsid w:val="00F73B61"/>
    <w:rsid w:val="00F81AB5"/>
    <w:rsid w:val="00F82099"/>
    <w:rsid w:val="00F8386E"/>
    <w:rsid w:val="00F854B2"/>
    <w:rsid w:val="00F85AC8"/>
    <w:rsid w:val="00F8641C"/>
    <w:rsid w:val="00F86872"/>
    <w:rsid w:val="00F869E2"/>
    <w:rsid w:val="00F93477"/>
    <w:rsid w:val="00F94F22"/>
    <w:rsid w:val="00FA3145"/>
    <w:rsid w:val="00FA32FE"/>
    <w:rsid w:val="00FA6B95"/>
    <w:rsid w:val="00FA6C8D"/>
    <w:rsid w:val="00FB2377"/>
    <w:rsid w:val="00FB426C"/>
    <w:rsid w:val="00FB6692"/>
    <w:rsid w:val="00FC04A2"/>
    <w:rsid w:val="00FC2D50"/>
    <w:rsid w:val="00FC313E"/>
    <w:rsid w:val="00FC3D5F"/>
    <w:rsid w:val="00FC437D"/>
    <w:rsid w:val="00FC6F04"/>
    <w:rsid w:val="00FD5936"/>
    <w:rsid w:val="00FE0F28"/>
    <w:rsid w:val="00FE1F25"/>
    <w:rsid w:val="00FF17EF"/>
    <w:rsid w:val="00FF2E5D"/>
    <w:rsid w:val="00FF336F"/>
    <w:rsid w:val="00FF3A45"/>
    <w:rsid w:val="00FF5EC8"/>
    <w:rsid w:val="018B24D5"/>
    <w:rsid w:val="019A3BC8"/>
    <w:rsid w:val="01BE5DEA"/>
    <w:rsid w:val="01EB265E"/>
    <w:rsid w:val="01F067AC"/>
    <w:rsid w:val="024C0DD3"/>
    <w:rsid w:val="02500EE4"/>
    <w:rsid w:val="025603E8"/>
    <w:rsid w:val="029827DA"/>
    <w:rsid w:val="02DD5967"/>
    <w:rsid w:val="03463A74"/>
    <w:rsid w:val="036051D0"/>
    <w:rsid w:val="03830824"/>
    <w:rsid w:val="03AA4003"/>
    <w:rsid w:val="03C067E9"/>
    <w:rsid w:val="03E2494F"/>
    <w:rsid w:val="04C666B2"/>
    <w:rsid w:val="04C9670A"/>
    <w:rsid w:val="052630BF"/>
    <w:rsid w:val="060D0D36"/>
    <w:rsid w:val="07C426F9"/>
    <w:rsid w:val="07E87625"/>
    <w:rsid w:val="0825634E"/>
    <w:rsid w:val="082A52C5"/>
    <w:rsid w:val="08316AA1"/>
    <w:rsid w:val="088C3CD7"/>
    <w:rsid w:val="08987BE8"/>
    <w:rsid w:val="09641626"/>
    <w:rsid w:val="098330B4"/>
    <w:rsid w:val="09E73EF6"/>
    <w:rsid w:val="0A0C701F"/>
    <w:rsid w:val="0AEB0119"/>
    <w:rsid w:val="0B043FF8"/>
    <w:rsid w:val="0B1F1F9B"/>
    <w:rsid w:val="0B4D1E43"/>
    <w:rsid w:val="0C764A17"/>
    <w:rsid w:val="0CF25DAB"/>
    <w:rsid w:val="0D043CD0"/>
    <w:rsid w:val="0D100267"/>
    <w:rsid w:val="0E792F4F"/>
    <w:rsid w:val="0E8169B7"/>
    <w:rsid w:val="0EBA4089"/>
    <w:rsid w:val="0F046CBD"/>
    <w:rsid w:val="0F67724C"/>
    <w:rsid w:val="0F73174D"/>
    <w:rsid w:val="0F76123D"/>
    <w:rsid w:val="0FA17524"/>
    <w:rsid w:val="0FAE6C29"/>
    <w:rsid w:val="100958FA"/>
    <w:rsid w:val="101051ED"/>
    <w:rsid w:val="104933A8"/>
    <w:rsid w:val="107C2883"/>
    <w:rsid w:val="108856CC"/>
    <w:rsid w:val="10A761C9"/>
    <w:rsid w:val="10D5769D"/>
    <w:rsid w:val="10FF3E4A"/>
    <w:rsid w:val="11252F1A"/>
    <w:rsid w:val="113E5D8A"/>
    <w:rsid w:val="11824BEB"/>
    <w:rsid w:val="11CE5360"/>
    <w:rsid w:val="11E90329"/>
    <w:rsid w:val="1202325C"/>
    <w:rsid w:val="123401C6"/>
    <w:rsid w:val="12394929"/>
    <w:rsid w:val="124E1885"/>
    <w:rsid w:val="128F59C0"/>
    <w:rsid w:val="13311D6E"/>
    <w:rsid w:val="133315E6"/>
    <w:rsid w:val="13A256BE"/>
    <w:rsid w:val="13BF0CA2"/>
    <w:rsid w:val="14155EBC"/>
    <w:rsid w:val="146975C2"/>
    <w:rsid w:val="147F1489"/>
    <w:rsid w:val="14B16888"/>
    <w:rsid w:val="14E07884"/>
    <w:rsid w:val="14E312DA"/>
    <w:rsid w:val="150A6F68"/>
    <w:rsid w:val="153656F6"/>
    <w:rsid w:val="16245C4B"/>
    <w:rsid w:val="1626576B"/>
    <w:rsid w:val="16521EC6"/>
    <w:rsid w:val="16AA392E"/>
    <w:rsid w:val="16C44F84"/>
    <w:rsid w:val="16CD121B"/>
    <w:rsid w:val="16CF5ACB"/>
    <w:rsid w:val="16D43419"/>
    <w:rsid w:val="16D472FD"/>
    <w:rsid w:val="16EA1ABC"/>
    <w:rsid w:val="16F13FCB"/>
    <w:rsid w:val="178D23B1"/>
    <w:rsid w:val="17B133F3"/>
    <w:rsid w:val="17BB6B11"/>
    <w:rsid w:val="17CF64C2"/>
    <w:rsid w:val="18073A2A"/>
    <w:rsid w:val="186A5945"/>
    <w:rsid w:val="18982224"/>
    <w:rsid w:val="190C3A4C"/>
    <w:rsid w:val="1983198E"/>
    <w:rsid w:val="19A001E7"/>
    <w:rsid w:val="19F30BD7"/>
    <w:rsid w:val="1A8E613B"/>
    <w:rsid w:val="1AB01BE3"/>
    <w:rsid w:val="1AC548D1"/>
    <w:rsid w:val="1ACA6D4E"/>
    <w:rsid w:val="1B496B23"/>
    <w:rsid w:val="1B4D72F6"/>
    <w:rsid w:val="1B9B2757"/>
    <w:rsid w:val="1BE2412F"/>
    <w:rsid w:val="1BE7233C"/>
    <w:rsid w:val="1BF179F7"/>
    <w:rsid w:val="1C8534C0"/>
    <w:rsid w:val="1C8F2B9D"/>
    <w:rsid w:val="1D65301C"/>
    <w:rsid w:val="1E430E84"/>
    <w:rsid w:val="1E4429CA"/>
    <w:rsid w:val="1E4F1290"/>
    <w:rsid w:val="1E5703E7"/>
    <w:rsid w:val="1E9769B7"/>
    <w:rsid w:val="1EBB4F4E"/>
    <w:rsid w:val="1EC6044F"/>
    <w:rsid w:val="1F072424"/>
    <w:rsid w:val="1F1D3B16"/>
    <w:rsid w:val="1F4A7CD9"/>
    <w:rsid w:val="1FD61FB0"/>
    <w:rsid w:val="209066B2"/>
    <w:rsid w:val="20B66D31"/>
    <w:rsid w:val="214473ED"/>
    <w:rsid w:val="21AE2AB8"/>
    <w:rsid w:val="21C126E9"/>
    <w:rsid w:val="21FC5B7A"/>
    <w:rsid w:val="224F429B"/>
    <w:rsid w:val="226B29D1"/>
    <w:rsid w:val="2284603F"/>
    <w:rsid w:val="237D6BE6"/>
    <w:rsid w:val="23E12CD1"/>
    <w:rsid w:val="23FB1D38"/>
    <w:rsid w:val="241B61D9"/>
    <w:rsid w:val="24AB2282"/>
    <w:rsid w:val="24B46FEE"/>
    <w:rsid w:val="250E0996"/>
    <w:rsid w:val="25777D91"/>
    <w:rsid w:val="25B13406"/>
    <w:rsid w:val="25FF1B55"/>
    <w:rsid w:val="26473A6F"/>
    <w:rsid w:val="26661BB3"/>
    <w:rsid w:val="267267AA"/>
    <w:rsid w:val="26AE2825"/>
    <w:rsid w:val="288F719F"/>
    <w:rsid w:val="2897196C"/>
    <w:rsid w:val="2899456E"/>
    <w:rsid w:val="28E76CFE"/>
    <w:rsid w:val="29551CC7"/>
    <w:rsid w:val="295C3699"/>
    <w:rsid w:val="29680EA6"/>
    <w:rsid w:val="29C27258"/>
    <w:rsid w:val="29C56BF1"/>
    <w:rsid w:val="29D84B76"/>
    <w:rsid w:val="29F74A7C"/>
    <w:rsid w:val="29FA2D3E"/>
    <w:rsid w:val="2A000B7D"/>
    <w:rsid w:val="2A8B2119"/>
    <w:rsid w:val="2BE9719E"/>
    <w:rsid w:val="2BF67536"/>
    <w:rsid w:val="2C1925B1"/>
    <w:rsid w:val="2C2A3236"/>
    <w:rsid w:val="2C6B5AFA"/>
    <w:rsid w:val="2CA945A8"/>
    <w:rsid w:val="2CB52F4D"/>
    <w:rsid w:val="2D7E3343"/>
    <w:rsid w:val="2D965BE6"/>
    <w:rsid w:val="2D996E86"/>
    <w:rsid w:val="2D9E1C33"/>
    <w:rsid w:val="2E314855"/>
    <w:rsid w:val="2E386C1A"/>
    <w:rsid w:val="2E6C7622"/>
    <w:rsid w:val="2EAB7D3A"/>
    <w:rsid w:val="2EAE2349"/>
    <w:rsid w:val="2F105110"/>
    <w:rsid w:val="2F193C67"/>
    <w:rsid w:val="2F3763E5"/>
    <w:rsid w:val="2F664FFA"/>
    <w:rsid w:val="30670A02"/>
    <w:rsid w:val="30A338BC"/>
    <w:rsid w:val="311260A8"/>
    <w:rsid w:val="313174F1"/>
    <w:rsid w:val="31B5579D"/>
    <w:rsid w:val="31CB5AB5"/>
    <w:rsid w:val="31DC45A7"/>
    <w:rsid w:val="32584AA6"/>
    <w:rsid w:val="329332B0"/>
    <w:rsid w:val="335034F9"/>
    <w:rsid w:val="337F6063"/>
    <w:rsid w:val="340D7B12"/>
    <w:rsid w:val="3424643F"/>
    <w:rsid w:val="34572432"/>
    <w:rsid w:val="346F257B"/>
    <w:rsid w:val="34921BBC"/>
    <w:rsid w:val="35A00AA1"/>
    <w:rsid w:val="35B446E9"/>
    <w:rsid w:val="36133988"/>
    <w:rsid w:val="36237179"/>
    <w:rsid w:val="3698683E"/>
    <w:rsid w:val="36E44B5A"/>
    <w:rsid w:val="370B0502"/>
    <w:rsid w:val="372A5BA0"/>
    <w:rsid w:val="373C6825"/>
    <w:rsid w:val="37415B88"/>
    <w:rsid w:val="37B24FC5"/>
    <w:rsid w:val="37BA02BE"/>
    <w:rsid w:val="38250630"/>
    <w:rsid w:val="382541BF"/>
    <w:rsid w:val="38545D81"/>
    <w:rsid w:val="385A773D"/>
    <w:rsid w:val="390414E4"/>
    <w:rsid w:val="39551D3F"/>
    <w:rsid w:val="39671A73"/>
    <w:rsid w:val="396B6619"/>
    <w:rsid w:val="397025D7"/>
    <w:rsid w:val="398319C9"/>
    <w:rsid w:val="39FF074F"/>
    <w:rsid w:val="3AA615F1"/>
    <w:rsid w:val="3AB34BDE"/>
    <w:rsid w:val="3AF33556"/>
    <w:rsid w:val="3B3D6F2F"/>
    <w:rsid w:val="3B8C3A12"/>
    <w:rsid w:val="3C7D3414"/>
    <w:rsid w:val="3CAE794B"/>
    <w:rsid w:val="3CBC3E83"/>
    <w:rsid w:val="3D233F03"/>
    <w:rsid w:val="3D3240A0"/>
    <w:rsid w:val="3DD0158C"/>
    <w:rsid w:val="3DF00789"/>
    <w:rsid w:val="3E0A14F9"/>
    <w:rsid w:val="3EB21E79"/>
    <w:rsid w:val="3EBE67D7"/>
    <w:rsid w:val="3EEC1900"/>
    <w:rsid w:val="3F5605BF"/>
    <w:rsid w:val="3F67457A"/>
    <w:rsid w:val="3FC90831"/>
    <w:rsid w:val="40073668"/>
    <w:rsid w:val="4044666A"/>
    <w:rsid w:val="405D597D"/>
    <w:rsid w:val="40AB7274"/>
    <w:rsid w:val="40BF2CE0"/>
    <w:rsid w:val="40CE422B"/>
    <w:rsid w:val="411C6374"/>
    <w:rsid w:val="414009AE"/>
    <w:rsid w:val="41A157AA"/>
    <w:rsid w:val="41C40644"/>
    <w:rsid w:val="423555E7"/>
    <w:rsid w:val="423821FE"/>
    <w:rsid w:val="4256036B"/>
    <w:rsid w:val="42FE2792"/>
    <w:rsid w:val="43082C11"/>
    <w:rsid w:val="437C212C"/>
    <w:rsid w:val="438435B4"/>
    <w:rsid w:val="43D70352"/>
    <w:rsid w:val="43ED4FEF"/>
    <w:rsid w:val="447044E6"/>
    <w:rsid w:val="44EE284A"/>
    <w:rsid w:val="45327521"/>
    <w:rsid w:val="45FE2C93"/>
    <w:rsid w:val="464473C4"/>
    <w:rsid w:val="46786006"/>
    <w:rsid w:val="46C67DD9"/>
    <w:rsid w:val="46EC35B7"/>
    <w:rsid w:val="475441C7"/>
    <w:rsid w:val="479A2743"/>
    <w:rsid w:val="47B653BB"/>
    <w:rsid w:val="47FC2F12"/>
    <w:rsid w:val="4800556C"/>
    <w:rsid w:val="4826288A"/>
    <w:rsid w:val="4857642C"/>
    <w:rsid w:val="48981D03"/>
    <w:rsid w:val="49413AD8"/>
    <w:rsid w:val="49734C99"/>
    <w:rsid w:val="498523F9"/>
    <w:rsid w:val="498B5309"/>
    <w:rsid w:val="49BB5BEF"/>
    <w:rsid w:val="4A0330F2"/>
    <w:rsid w:val="4A4A2ACF"/>
    <w:rsid w:val="4A981A8C"/>
    <w:rsid w:val="4AB16D90"/>
    <w:rsid w:val="4B71576F"/>
    <w:rsid w:val="4BB050FB"/>
    <w:rsid w:val="4C050F24"/>
    <w:rsid w:val="4C255EAA"/>
    <w:rsid w:val="4CF41E73"/>
    <w:rsid w:val="4D2A6BE7"/>
    <w:rsid w:val="4D785BA5"/>
    <w:rsid w:val="4DAA0C91"/>
    <w:rsid w:val="4DFA0CB0"/>
    <w:rsid w:val="4E3441C2"/>
    <w:rsid w:val="4E915877"/>
    <w:rsid w:val="4F320950"/>
    <w:rsid w:val="4F4669C7"/>
    <w:rsid w:val="4F8F23F8"/>
    <w:rsid w:val="5012408F"/>
    <w:rsid w:val="50597F0F"/>
    <w:rsid w:val="50BB4726"/>
    <w:rsid w:val="50C3029E"/>
    <w:rsid w:val="517664C9"/>
    <w:rsid w:val="517943AB"/>
    <w:rsid w:val="518E26F5"/>
    <w:rsid w:val="519669DA"/>
    <w:rsid w:val="51AC210E"/>
    <w:rsid w:val="51FA34B7"/>
    <w:rsid w:val="520A0128"/>
    <w:rsid w:val="524C2495"/>
    <w:rsid w:val="528E3EFF"/>
    <w:rsid w:val="531A749F"/>
    <w:rsid w:val="538928BA"/>
    <w:rsid w:val="539F032F"/>
    <w:rsid w:val="53DA0214"/>
    <w:rsid w:val="542E3808"/>
    <w:rsid w:val="54442C85"/>
    <w:rsid w:val="545F361A"/>
    <w:rsid w:val="5475587A"/>
    <w:rsid w:val="54BC4AA7"/>
    <w:rsid w:val="54C8462D"/>
    <w:rsid w:val="552421F1"/>
    <w:rsid w:val="553F5028"/>
    <w:rsid w:val="55670D48"/>
    <w:rsid w:val="55D43B94"/>
    <w:rsid w:val="56970914"/>
    <w:rsid w:val="58342528"/>
    <w:rsid w:val="585B7DE0"/>
    <w:rsid w:val="58695171"/>
    <w:rsid w:val="58A33775"/>
    <w:rsid w:val="58FB3AEA"/>
    <w:rsid w:val="591A18F3"/>
    <w:rsid w:val="591C3DD9"/>
    <w:rsid w:val="5963765C"/>
    <w:rsid w:val="597345A2"/>
    <w:rsid w:val="59A321FB"/>
    <w:rsid w:val="59A44233"/>
    <w:rsid w:val="59CA3C2C"/>
    <w:rsid w:val="5A127EA4"/>
    <w:rsid w:val="5A633D80"/>
    <w:rsid w:val="5AB7289B"/>
    <w:rsid w:val="5AC8016B"/>
    <w:rsid w:val="5AD15255"/>
    <w:rsid w:val="5AE825BC"/>
    <w:rsid w:val="5B405728"/>
    <w:rsid w:val="5B7F6E74"/>
    <w:rsid w:val="5B895BB1"/>
    <w:rsid w:val="5BAC6717"/>
    <w:rsid w:val="5BED4E3C"/>
    <w:rsid w:val="5BF831C1"/>
    <w:rsid w:val="5BFE34BB"/>
    <w:rsid w:val="5C1A3B29"/>
    <w:rsid w:val="5C7339FE"/>
    <w:rsid w:val="5C8C342D"/>
    <w:rsid w:val="5CC04E72"/>
    <w:rsid w:val="5CF23A9D"/>
    <w:rsid w:val="5DBB6C08"/>
    <w:rsid w:val="5DCF7A63"/>
    <w:rsid w:val="5E9772C9"/>
    <w:rsid w:val="5F026657"/>
    <w:rsid w:val="5F1514A5"/>
    <w:rsid w:val="5F5446C4"/>
    <w:rsid w:val="602A23AC"/>
    <w:rsid w:val="60652408"/>
    <w:rsid w:val="60A56859"/>
    <w:rsid w:val="60CB2763"/>
    <w:rsid w:val="61096DE8"/>
    <w:rsid w:val="6166423A"/>
    <w:rsid w:val="61E33324"/>
    <w:rsid w:val="628C7CD0"/>
    <w:rsid w:val="633A772C"/>
    <w:rsid w:val="63532B4A"/>
    <w:rsid w:val="638D3B00"/>
    <w:rsid w:val="643E4FFA"/>
    <w:rsid w:val="646507D9"/>
    <w:rsid w:val="64A07400"/>
    <w:rsid w:val="64AC63B8"/>
    <w:rsid w:val="65621EDC"/>
    <w:rsid w:val="65954B28"/>
    <w:rsid w:val="66244FEE"/>
    <w:rsid w:val="66271CE0"/>
    <w:rsid w:val="66A852F5"/>
    <w:rsid w:val="676F2CEE"/>
    <w:rsid w:val="67A56A7D"/>
    <w:rsid w:val="67C22912"/>
    <w:rsid w:val="691B3B5C"/>
    <w:rsid w:val="692F13B6"/>
    <w:rsid w:val="69DE4C04"/>
    <w:rsid w:val="6A3D712C"/>
    <w:rsid w:val="6A81400C"/>
    <w:rsid w:val="6AFD26C5"/>
    <w:rsid w:val="6AFD5EC4"/>
    <w:rsid w:val="6B092481"/>
    <w:rsid w:val="6B1F13F4"/>
    <w:rsid w:val="6BDA46B9"/>
    <w:rsid w:val="6BF17CDA"/>
    <w:rsid w:val="6C133DF8"/>
    <w:rsid w:val="6C335D7B"/>
    <w:rsid w:val="6C653DA3"/>
    <w:rsid w:val="6C924135"/>
    <w:rsid w:val="6CF576AD"/>
    <w:rsid w:val="6D2473DD"/>
    <w:rsid w:val="6DB4585C"/>
    <w:rsid w:val="6E217E67"/>
    <w:rsid w:val="6E3A0F28"/>
    <w:rsid w:val="6E5B2C4D"/>
    <w:rsid w:val="6E6C2456"/>
    <w:rsid w:val="6E8E6B7E"/>
    <w:rsid w:val="6EEB2223"/>
    <w:rsid w:val="6EF21082"/>
    <w:rsid w:val="6F685621"/>
    <w:rsid w:val="6FAD74D8"/>
    <w:rsid w:val="70215C27"/>
    <w:rsid w:val="71577843"/>
    <w:rsid w:val="71777D9E"/>
    <w:rsid w:val="7188169E"/>
    <w:rsid w:val="71AC6F36"/>
    <w:rsid w:val="71D020E1"/>
    <w:rsid w:val="71ED70D2"/>
    <w:rsid w:val="725007A7"/>
    <w:rsid w:val="725D6F93"/>
    <w:rsid w:val="72697BC5"/>
    <w:rsid w:val="728B1D53"/>
    <w:rsid w:val="72990529"/>
    <w:rsid w:val="72DD1E82"/>
    <w:rsid w:val="72E14A27"/>
    <w:rsid w:val="731425FD"/>
    <w:rsid w:val="73A3355E"/>
    <w:rsid w:val="740F3583"/>
    <w:rsid w:val="74435365"/>
    <w:rsid w:val="744C5512"/>
    <w:rsid w:val="747800B5"/>
    <w:rsid w:val="749C4E9D"/>
    <w:rsid w:val="74C27582"/>
    <w:rsid w:val="75C10D1E"/>
    <w:rsid w:val="75E62CD6"/>
    <w:rsid w:val="76612DCA"/>
    <w:rsid w:val="76BE3730"/>
    <w:rsid w:val="76C274BF"/>
    <w:rsid w:val="779276DF"/>
    <w:rsid w:val="77B75398"/>
    <w:rsid w:val="78280044"/>
    <w:rsid w:val="788A3B8C"/>
    <w:rsid w:val="78D31269"/>
    <w:rsid w:val="78E15A3A"/>
    <w:rsid w:val="78FD502C"/>
    <w:rsid w:val="7926555A"/>
    <w:rsid w:val="79A11E5C"/>
    <w:rsid w:val="79D76E7E"/>
    <w:rsid w:val="7A1B757F"/>
    <w:rsid w:val="7AC202DC"/>
    <w:rsid w:val="7B095F0A"/>
    <w:rsid w:val="7B2F63ED"/>
    <w:rsid w:val="7B362A78"/>
    <w:rsid w:val="7B620561"/>
    <w:rsid w:val="7B7B24FF"/>
    <w:rsid w:val="7B7D06A6"/>
    <w:rsid w:val="7BD81844"/>
    <w:rsid w:val="7C242953"/>
    <w:rsid w:val="7C4D2855"/>
    <w:rsid w:val="7C8B52AB"/>
    <w:rsid w:val="7C8F305C"/>
    <w:rsid w:val="7C956C95"/>
    <w:rsid w:val="7D2840D9"/>
    <w:rsid w:val="7D2F59D0"/>
    <w:rsid w:val="7D3C276E"/>
    <w:rsid w:val="7D5B67C5"/>
    <w:rsid w:val="7D712CF6"/>
    <w:rsid w:val="7D7B5EC2"/>
    <w:rsid w:val="7E4019F5"/>
    <w:rsid w:val="7ED52B91"/>
    <w:rsid w:val="7F1B26B0"/>
    <w:rsid w:val="7F2E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5">
    <w:name w:val="Body Text Indent"/>
    <w:basedOn w:val="1"/>
    <w:link w:val="21"/>
    <w:autoRedefine/>
    <w:qFormat/>
    <w:uiPriority w:val="99"/>
    <w:pPr>
      <w:ind w:firstLine="540" w:firstLineChars="257"/>
    </w:pPr>
    <w:rPr>
      <w:kern w:val="0"/>
      <w:sz w:val="20"/>
    </w:rPr>
  </w:style>
  <w:style w:type="paragraph" w:styleId="6">
    <w:name w:val="Date"/>
    <w:basedOn w:val="1"/>
    <w:next w:val="1"/>
    <w:link w:val="22"/>
    <w:autoRedefine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3"/>
    <w:autoRedefine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2">
    <w:name w:val="Table Grid"/>
    <w:basedOn w:val="11"/>
    <w:autoRedefine/>
    <w:qFormat/>
    <w:uiPriority w:val="99"/>
    <w:pPr>
      <w:widowControl w:val="0"/>
      <w:jc w:val="both"/>
    </w:pPr>
    <w:rPr>
      <w:rFonts w:ascii="Calibri" w:hAnsi="Calibri"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autoRedefine/>
    <w:qFormat/>
    <w:uiPriority w:val="22"/>
    <w:rPr>
      <w:b/>
      <w:bCs/>
    </w:rPr>
  </w:style>
  <w:style w:type="character" w:styleId="15">
    <w:name w:val="page number"/>
    <w:autoRedefine/>
    <w:qFormat/>
    <w:uiPriority w:val="99"/>
  </w:style>
  <w:style w:type="character" w:styleId="16">
    <w:name w:val="FollowedHyperlink"/>
    <w:autoRedefine/>
    <w:unhideWhenUsed/>
    <w:qFormat/>
    <w:uiPriority w:val="99"/>
    <w:rPr>
      <w:color w:val="111111"/>
      <w:u w:val="none"/>
    </w:rPr>
  </w:style>
  <w:style w:type="character" w:styleId="17">
    <w:name w:val="Emphasis"/>
    <w:autoRedefine/>
    <w:qFormat/>
    <w:uiPriority w:val="20"/>
  </w:style>
  <w:style w:type="character" w:styleId="18">
    <w:name w:val="Hyperlink"/>
    <w:autoRedefine/>
    <w:qFormat/>
    <w:uiPriority w:val="0"/>
    <w:rPr>
      <w:color w:val="111111"/>
      <w:u w:val="none"/>
    </w:rPr>
  </w:style>
  <w:style w:type="character" w:styleId="19">
    <w:name w:val="HTML Code"/>
    <w:autoRedefine/>
    <w:unhideWhenUsed/>
    <w:qFormat/>
    <w:uiPriority w:val="99"/>
    <w:rPr>
      <w:rFonts w:ascii="Courier New" w:hAnsi="Courier New"/>
      <w:sz w:val="20"/>
    </w:rPr>
  </w:style>
  <w:style w:type="character" w:styleId="20">
    <w:name w:val="annotation reference"/>
    <w:basedOn w:val="13"/>
    <w:autoRedefine/>
    <w:semiHidden/>
    <w:unhideWhenUsed/>
    <w:qFormat/>
    <w:uiPriority w:val="99"/>
    <w:rPr>
      <w:sz w:val="21"/>
      <w:szCs w:val="21"/>
    </w:rPr>
  </w:style>
  <w:style w:type="character" w:customStyle="1" w:styleId="21">
    <w:name w:val="正文文本缩进 Char"/>
    <w:link w:val="5"/>
    <w:autoRedefine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2">
    <w:name w:val="日期 Char"/>
    <w:link w:val="6"/>
    <w:autoRedefine/>
    <w:semiHidden/>
    <w:qFormat/>
    <w:uiPriority w:val="99"/>
    <w:rPr>
      <w:rFonts w:ascii="Times New Roman" w:hAnsi="Times New Roman"/>
      <w:kern w:val="2"/>
      <w:sz w:val="21"/>
      <w:szCs w:val="21"/>
    </w:rPr>
  </w:style>
  <w:style w:type="character" w:customStyle="1" w:styleId="23">
    <w:name w:val="批注框文本 Char"/>
    <w:link w:val="7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脚 Char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页眉 Char"/>
    <w:link w:val="9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bds_verify"/>
    <w:autoRedefine/>
    <w:qFormat/>
    <w:uiPriority w:val="0"/>
    <w:rPr>
      <w:color w:val="FFFFFF"/>
    </w:rPr>
  </w:style>
  <w:style w:type="character" w:customStyle="1" w:styleId="27">
    <w:name w:val="bds_more"/>
    <w:autoRedefine/>
    <w:qFormat/>
    <w:uiPriority w:val="0"/>
  </w:style>
  <w:style w:type="paragraph" w:styleId="28">
    <w:name w:val="No Spacing"/>
    <w:autoRedefine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9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4</Pages>
  <Words>4180</Words>
  <Characters>4426</Characters>
  <Lines>40</Lines>
  <Paragraphs>11</Paragraphs>
  <TotalTime>0</TotalTime>
  <ScaleCrop>false</ScaleCrop>
  <LinksUpToDate>false</LinksUpToDate>
  <CharactersWithSpaces>4508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2023-02-02T01:46:00Z</dcterms:created>
  <dc:creator>Image</dc:creator>
  <cp:lastModifiedBy>田壮</cp:lastModifiedBy>
  <cp:lastPrinted>2025-03-04T08:07:00Z</cp:lastPrinted>
  <dcterms:modified xsi:type="dcterms:W3CDTF">2025-03-06T07:32:43Z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022D93CB0ADB47B7B425A1E5F50B6BF3_13</vt:lpwstr>
  </property>
  <property fmtid="{D5CDD505-2E9C-101B-9397-08002B2CF9AE}" pid="4" name="KSOTemplateDocerSaveRecord">
    <vt:lpwstr>eyJoZGlkIjoiN2Q4MzhmOTY4YjQ1NWNlNmJmZmRkMzUxZDUzZTlmYjYiLCJ1c2VySWQiOiI0OTI2NTExMTEifQ==</vt:lpwstr>
  </property>
</Properties>
</file>